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2B" w:rsidRPr="0013692B" w:rsidRDefault="0013692B" w:rsidP="0013692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426"/>
        <w:jc w:val="both"/>
      </w:pPr>
      <w:proofErr w:type="spellStart"/>
      <w:r>
        <w:rPr>
          <w:b/>
          <w:sz w:val="28"/>
          <w:szCs w:val="28"/>
        </w:rPr>
        <w:t>П</w:t>
      </w:r>
      <w:r w:rsidRPr="0013692B">
        <w:rPr>
          <w:b/>
          <w:sz w:val="28"/>
          <w:szCs w:val="28"/>
        </w:rPr>
        <w:t>сихокоррекционная</w:t>
      </w:r>
      <w:proofErr w:type="spellEnd"/>
      <w:r w:rsidRPr="0013692B">
        <w:rPr>
          <w:b/>
          <w:sz w:val="28"/>
          <w:szCs w:val="28"/>
        </w:rPr>
        <w:t xml:space="preserve"> работа </w:t>
      </w:r>
    </w:p>
    <w:p w:rsidR="0013692B" w:rsidRPr="0013692B" w:rsidRDefault="0013692B" w:rsidP="0013692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jc w:val="both"/>
        <w:rPr>
          <w:b/>
          <w:sz w:val="28"/>
          <w:szCs w:val="28"/>
        </w:rPr>
      </w:pPr>
    </w:p>
    <w:p w:rsidR="0013692B" w:rsidRPr="0013692B" w:rsidRDefault="0013692B" w:rsidP="0013692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</w:t>
      </w:r>
      <w:proofErr w:type="spellStart"/>
      <w:r>
        <w:rPr>
          <w:b/>
          <w:sz w:val="28"/>
          <w:szCs w:val="28"/>
        </w:rPr>
        <w:t>п</w:t>
      </w:r>
      <w:r w:rsidRPr="0013692B">
        <w:rPr>
          <w:b/>
          <w:sz w:val="28"/>
          <w:szCs w:val="28"/>
        </w:rPr>
        <w:t>сихокоррекционно</w:t>
      </w:r>
      <w:r>
        <w:rPr>
          <w:b/>
          <w:sz w:val="28"/>
          <w:szCs w:val="28"/>
        </w:rPr>
        <w:t>й</w:t>
      </w:r>
      <w:proofErr w:type="spellEnd"/>
      <w:r>
        <w:rPr>
          <w:b/>
          <w:sz w:val="28"/>
          <w:szCs w:val="28"/>
        </w:rPr>
        <w:t xml:space="preserve"> работы педагога-психолога ОУ</w:t>
      </w:r>
    </w:p>
    <w:p w:rsidR="0013692B" w:rsidRPr="0013692B" w:rsidRDefault="0013692B" w:rsidP="0013692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jc w:val="both"/>
        <w:rPr>
          <w:b/>
          <w:sz w:val="28"/>
          <w:szCs w:val="28"/>
        </w:rPr>
      </w:pPr>
    </w:p>
    <w:p w:rsidR="0013692B" w:rsidRPr="0013692B" w:rsidRDefault="0013692B" w:rsidP="0013692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Пс</w:t>
      </w:r>
      <w:r w:rsidRPr="0013692B">
        <w:rPr>
          <w:i/>
          <w:sz w:val="28"/>
          <w:szCs w:val="28"/>
        </w:rPr>
        <w:t>ихокоррекционная</w:t>
      </w:r>
      <w:proofErr w:type="spellEnd"/>
      <w:r w:rsidRPr="0013692B">
        <w:rPr>
          <w:i/>
          <w:sz w:val="28"/>
          <w:szCs w:val="28"/>
        </w:rPr>
        <w:t xml:space="preserve"> работа </w:t>
      </w:r>
      <w:r w:rsidRPr="0013692B">
        <w:rPr>
          <w:sz w:val="28"/>
          <w:szCs w:val="28"/>
        </w:rPr>
        <w:t xml:space="preserve">– активное воздействие педагога-психолога на процесс формирования личности ребенка. Для осуществления развивающей и </w:t>
      </w:r>
      <w:proofErr w:type="spellStart"/>
      <w:r w:rsidRPr="0013692B">
        <w:rPr>
          <w:sz w:val="28"/>
          <w:szCs w:val="28"/>
        </w:rPr>
        <w:t>психокоррекционной</w:t>
      </w:r>
      <w:proofErr w:type="spellEnd"/>
      <w:r w:rsidRPr="0013692B">
        <w:rPr>
          <w:sz w:val="28"/>
          <w:szCs w:val="28"/>
        </w:rPr>
        <w:t xml:space="preserve"> работы педагог-психолог разрабатывает и осуществляет:</w:t>
      </w:r>
    </w:p>
    <w:p w:rsidR="0013692B" w:rsidRPr="0013692B" w:rsidRDefault="0013692B" w:rsidP="0013692B">
      <w:pPr>
        <w:pStyle w:val="normal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426"/>
        <w:jc w:val="both"/>
      </w:pPr>
      <w:r w:rsidRPr="0013692B">
        <w:rPr>
          <w:sz w:val="28"/>
          <w:szCs w:val="28"/>
        </w:rPr>
        <w:t>программы, направленные на формирование личности с учетом задач развития ребенка на каждом возрастном этапе;</w:t>
      </w:r>
    </w:p>
    <w:p w:rsidR="0013692B" w:rsidRPr="0013692B" w:rsidRDefault="0013692B" w:rsidP="0013692B">
      <w:pPr>
        <w:pStyle w:val="normal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426"/>
        <w:jc w:val="both"/>
      </w:pPr>
      <w:r w:rsidRPr="0013692B">
        <w:rPr>
          <w:sz w:val="28"/>
          <w:szCs w:val="28"/>
        </w:rPr>
        <w:t>программы коррекции, направленные на устранение отклонений в психическом развитии;</w:t>
      </w:r>
    </w:p>
    <w:p w:rsidR="0013692B" w:rsidRPr="0013692B" w:rsidRDefault="0013692B" w:rsidP="0013692B">
      <w:pPr>
        <w:pStyle w:val="normal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426"/>
        <w:jc w:val="both"/>
      </w:pPr>
      <w:r w:rsidRPr="0013692B">
        <w:rPr>
          <w:sz w:val="28"/>
          <w:szCs w:val="28"/>
        </w:rPr>
        <w:t>программы психологической помощи детям и подросткам, оказавшимся в экстремальных и критических жизненных ситуациях.</w:t>
      </w:r>
    </w:p>
    <w:p w:rsidR="0013692B" w:rsidRPr="0013692B" w:rsidRDefault="0013692B" w:rsidP="0013692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jc w:val="both"/>
        <w:rPr>
          <w:sz w:val="28"/>
          <w:szCs w:val="28"/>
        </w:rPr>
      </w:pPr>
      <w:r w:rsidRPr="0013692B">
        <w:rPr>
          <w:sz w:val="28"/>
          <w:szCs w:val="28"/>
        </w:rPr>
        <w:t xml:space="preserve">Программы развивающей и </w:t>
      </w:r>
      <w:proofErr w:type="spellStart"/>
      <w:r w:rsidRPr="0013692B">
        <w:rPr>
          <w:sz w:val="28"/>
          <w:szCs w:val="28"/>
        </w:rPr>
        <w:t>психокоррекционной</w:t>
      </w:r>
      <w:proofErr w:type="spellEnd"/>
      <w:r w:rsidRPr="0013692B">
        <w:rPr>
          <w:sz w:val="28"/>
          <w:szCs w:val="28"/>
        </w:rPr>
        <w:t xml:space="preserve"> работы включают психологическую и педагогическую части. Психологическая часть планируется и осуществляется психологом. Педагогическая часть разрабатывается психологом совместно с педагогом, родителями или лицами, их заменяющими.</w:t>
      </w:r>
    </w:p>
    <w:p w:rsidR="0013692B" w:rsidRPr="0013692B" w:rsidRDefault="0013692B" w:rsidP="0013692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jc w:val="both"/>
        <w:rPr>
          <w:sz w:val="28"/>
          <w:szCs w:val="28"/>
        </w:rPr>
      </w:pPr>
      <w:r w:rsidRPr="0013692B">
        <w:rPr>
          <w:sz w:val="28"/>
          <w:szCs w:val="28"/>
        </w:rPr>
        <w:t>Развивающая и коррекционная работа может проводиться в процессе специальной работы педагога-психолога с отдельными детьми, с группами детей, в русле воспитательных мероприятий, с участием родителей, лиц, их заменяющих, других родственников ребенка.</w:t>
      </w:r>
    </w:p>
    <w:p w:rsidR="0013692B" w:rsidRPr="0013692B" w:rsidRDefault="0013692B" w:rsidP="0013692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jc w:val="both"/>
        <w:rPr>
          <w:sz w:val="28"/>
          <w:szCs w:val="28"/>
        </w:rPr>
      </w:pPr>
      <w:r w:rsidRPr="0013692B">
        <w:rPr>
          <w:sz w:val="28"/>
          <w:szCs w:val="28"/>
        </w:rPr>
        <w:t xml:space="preserve">Развивающие и коррекционные занятия могут быть индивидуальными и групповыми. Педагог-психолог использует уже существующие программы занятий, а также разрабатывает их самостоятельно, учитывая специфику каждого конкретного случая. Разработанные самостоятельно автором-психологом программы  должны быть утверждены методическим объединением, советом. </w:t>
      </w:r>
    </w:p>
    <w:p w:rsidR="0013692B" w:rsidRPr="0013692B" w:rsidRDefault="0013692B" w:rsidP="0013692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jc w:val="both"/>
        <w:rPr>
          <w:sz w:val="28"/>
          <w:szCs w:val="28"/>
        </w:rPr>
      </w:pPr>
      <w:r w:rsidRPr="0013692B">
        <w:rPr>
          <w:sz w:val="28"/>
          <w:szCs w:val="28"/>
        </w:rPr>
        <w:t xml:space="preserve">Бывают ситуации, когда ребенку необходима помощь более узкого специалиста, чем школьный психолог. Тогда психолог в школе может рекомендовать другого специалиста. </w:t>
      </w:r>
    </w:p>
    <w:p w:rsidR="0013692B" w:rsidRPr="0013692B" w:rsidRDefault="0013692B" w:rsidP="0013692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jc w:val="both"/>
        <w:rPr>
          <w:sz w:val="28"/>
          <w:szCs w:val="28"/>
        </w:rPr>
      </w:pPr>
      <w:r w:rsidRPr="0013692B">
        <w:rPr>
          <w:sz w:val="28"/>
          <w:szCs w:val="28"/>
        </w:rPr>
        <w:t>Программы, используемые педагогом-психологом должны храниться в оформленном виде в соответствии со всеми требованиями.</w:t>
      </w:r>
    </w:p>
    <w:p w:rsidR="0013692B" w:rsidRPr="0013692B" w:rsidRDefault="0013692B" w:rsidP="0013692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jc w:val="both"/>
        <w:rPr>
          <w:sz w:val="28"/>
          <w:szCs w:val="28"/>
        </w:rPr>
      </w:pPr>
      <w:r w:rsidRPr="0013692B">
        <w:rPr>
          <w:sz w:val="28"/>
          <w:szCs w:val="28"/>
        </w:rPr>
        <w:t xml:space="preserve">Индивидуально-ориентированные профилактические программы, в которых отражены планы действия, всех специалистов и других взрослых, участвующих в сопровождении обучающегося (воспитанника), описаны названия проводимых мероприятий, формы проведения и сроки реализации оформляются в соответствии с теми же требованиями, что и программы </w:t>
      </w:r>
      <w:r w:rsidRPr="0013692B">
        <w:rPr>
          <w:sz w:val="28"/>
          <w:szCs w:val="28"/>
        </w:rPr>
        <w:lastRenderedPageBreak/>
        <w:t>групповой коррекционно-развивающей работы.</w:t>
      </w:r>
    </w:p>
    <w:p w:rsidR="0013692B" w:rsidRPr="0013692B" w:rsidRDefault="0013692B" w:rsidP="0013692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b/>
          <w:sz w:val="28"/>
          <w:szCs w:val="28"/>
        </w:rPr>
      </w:pPr>
      <w:r w:rsidRPr="0013692B">
        <w:rPr>
          <w:b/>
          <w:sz w:val="28"/>
          <w:szCs w:val="28"/>
        </w:rPr>
        <w:t xml:space="preserve">Организация психолого-педагогической коррекции </w:t>
      </w:r>
    </w:p>
    <w:p w:rsidR="0013692B" w:rsidRPr="0013692B" w:rsidRDefault="0013692B" w:rsidP="0013692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b/>
          <w:sz w:val="28"/>
          <w:szCs w:val="28"/>
        </w:rPr>
      </w:pPr>
      <w:r w:rsidRPr="0013692B">
        <w:rPr>
          <w:b/>
          <w:sz w:val="28"/>
          <w:szCs w:val="28"/>
        </w:rPr>
        <w:t>на диагностической основе</w:t>
      </w:r>
    </w:p>
    <w:p w:rsidR="0013692B" w:rsidRPr="0013692B" w:rsidRDefault="0013692B" w:rsidP="0013692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426"/>
        <w:rPr>
          <w:b/>
          <w:sz w:val="28"/>
          <w:szCs w:val="28"/>
        </w:rPr>
      </w:pPr>
    </w:p>
    <w:tbl>
      <w:tblPr>
        <w:tblW w:w="9750" w:type="dxa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753"/>
        <w:gridCol w:w="2360"/>
        <w:gridCol w:w="4637"/>
      </w:tblGrid>
      <w:tr w:rsidR="0013692B" w:rsidRPr="0013692B" w:rsidTr="007F41CA">
        <w:tc>
          <w:tcPr>
            <w:tcW w:w="275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92B" w:rsidRPr="0013692B" w:rsidRDefault="0013692B" w:rsidP="007F41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center"/>
              <w:rPr>
                <w:b/>
                <w:i/>
              </w:rPr>
            </w:pPr>
            <w:r w:rsidRPr="0013692B">
              <w:rPr>
                <w:b/>
                <w:i/>
              </w:rPr>
              <w:t>Познавательные способности и психофизиологические функции, нуждающиеся в коррекции</w:t>
            </w:r>
          </w:p>
        </w:tc>
        <w:tc>
          <w:tcPr>
            <w:tcW w:w="236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92B" w:rsidRPr="0013692B" w:rsidRDefault="0013692B" w:rsidP="007F41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center"/>
              <w:rPr>
                <w:b/>
                <w:i/>
              </w:rPr>
            </w:pPr>
            <w:r w:rsidRPr="0013692B">
              <w:rPr>
                <w:b/>
                <w:i/>
              </w:rPr>
              <w:t>Цели коррекционной работы</w:t>
            </w:r>
          </w:p>
        </w:tc>
        <w:tc>
          <w:tcPr>
            <w:tcW w:w="463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92B" w:rsidRPr="0013692B" w:rsidRDefault="0013692B" w:rsidP="007F41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center"/>
              <w:rPr>
                <w:b/>
                <w:i/>
              </w:rPr>
            </w:pPr>
            <w:r w:rsidRPr="0013692B">
              <w:rPr>
                <w:b/>
                <w:i/>
              </w:rPr>
              <w:t>Направления, средства и методы педагогического воздействия, приемы</w:t>
            </w:r>
          </w:p>
        </w:tc>
      </w:tr>
      <w:tr w:rsidR="0013692B" w:rsidRPr="0013692B" w:rsidTr="007F41CA">
        <w:tc>
          <w:tcPr>
            <w:tcW w:w="275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92B" w:rsidRPr="0013692B" w:rsidRDefault="0013692B" w:rsidP="007F41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</w:pPr>
            <w:r w:rsidRPr="0013692B">
              <w:t>Восприятие</w:t>
            </w:r>
          </w:p>
        </w:tc>
        <w:tc>
          <w:tcPr>
            <w:tcW w:w="236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92B" w:rsidRPr="0013692B" w:rsidRDefault="0013692B" w:rsidP="007F41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both"/>
            </w:pPr>
            <w:r w:rsidRPr="0013692B">
              <w:t>Установить взаимосвязь с речью и мышлением</w:t>
            </w:r>
          </w:p>
        </w:tc>
        <w:tc>
          <w:tcPr>
            <w:tcW w:w="463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92B" w:rsidRPr="0013692B" w:rsidRDefault="0013692B" w:rsidP="007F41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</w:pPr>
            <w:r w:rsidRPr="0013692B">
              <w:t>Поэтапное развитие:</w:t>
            </w:r>
          </w:p>
          <w:p w:rsidR="0013692B" w:rsidRPr="0013692B" w:rsidRDefault="0013692B" w:rsidP="0013692B">
            <w:pPr>
              <w:pStyle w:val="normal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26"/>
              <w:jc w:val="both"/>
            </w:pPr>
            <w:r w:rsidRPr="0013692B">
              <w:t>Целостное восприятие через сенсорные эталоны (тактильные ощущение) и осмысленность эталонов (называние предмета).</w:t>
            </w:r>
          </w:p>
          <w:p w:rsidR="0013692B" w:rsidRPr="0013692B" w:rsidRDefault="0013692B" w:rsidP="0013692B">
            <w:pPr>
              <w:pStyle w:val="normal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26"/>
              <w:jc w:val="both"/>
            </w:pPr>
            <w:r w:rsidRPr="0013692B">
              <w:t>Вычленение главных частей и свойств (форма, размер, цвет).</w:t>
            </w:r>
          </w:p>
          <w:p w:rsidR="0013692B" w:rsidRPr="0013692B" w:rsidRDefault="0013692B" w:rsidP="0013692B">
            <w:pPr>
              <w:pStyle w:val="normal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26"/>
              <w:jc w:val="both"/>
            </w:pPr>
            <w:r w:rsidRPr="0013692B">
              <w:t>Пространственные взаимоотношения частей по отношению друг к другу.</w:t>
            </w:r>
          </w:p>
          <w:p w:rsidR="0013692B" w:rsidRPr="0013692B" w:rsidRDefault="0013692B" w:rsidP="0013692B">
            <w:pPr>
              <w:pStyle w:val="normal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26"/>
              <w:jc w:val="both"/>
            </w:pPr>
            <w:r w:rsidRPr="0013692B">
              <w:t xml:space="preserve">Установление более глубоких свойств предметов (для чего </w:t>
            </w:r>
            <w:proofErr w:type="gramStart"/>
            <w:r w:rsidRPr="0013692B">
              <w:t>сделан</w:t>
            </w:r>
            <w:proofErr w:type="gramEnd"/>
            <w:r w:rsidRPr="0013692B">
              <w:t>, из чего сделан).</w:t>
            </w:r>
          </w:p>
          <w:p w:rsidR="0013692B" w:rsidRPr="0013692B" w:rsidRDefault="0013692B" w:rsidP="007F41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both"/>
            </w:pPr>
            <w:r w:rsidRPr="0013692B">
              <w:t>Виды упражнений:</w:t>
            </w:r>
          </w:p>
          <w:p w:rsidR="0013692B" w:rsidRPr="0013692B" w:rsidRDefault="0013692B" w:rsidP="0013692B">
            <w:pPr>
              <w:pStyle w:val="normal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0" w:firstLine="0"/>
              <w:jc w:val="both"/>
            </w:pPr>
            <w:r w:rsidRPr="0013692B">
              <w:t>на нахождении спрятанных в рисунках предметов;</w:t>
            </w:r>
          </w:p>
          <w:p w:rsidR="0013692B" w:rsidRPr="0013692B" w:rsidRDefault="0013692B" w:rsidP="0013692B">
            <w:pPr>
              <w:pStyle w:val="normal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0" w:firstLine="0"/>
              <w:jc w:val="both"/>
            </w:pPr>
            <w:r w:rsidRPr="0013692B">
              <w:t>определение предмета по контуру, силуэту;</w:t>
            </w:r>
          </w:p>
          <w:p w:rsidR="0013692B" w:rsidRPr="0013692B" w:rsidRDefault="0013692B" w:rsidP="0013692B">
            <w:pPr>
              <w:pStyle w:val="normal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0" w:firstLine="0"/>
              <w:jc w:val="both"/>
            </w:pPr>
            <w:r w:rsidRPr="0013692B">
              <w:t>работа с картиной, мозаикой;</w:t>
            </w:r>
          </w:p>
          <w:p w:rsidR="0013692B" w:rsidRPr="0013692B" w:rsidRDefault="0013692B" w:rsidP="0013692B">
            <w:pPr>
              <w:pStyle w:val="normal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0" w:firstLine="0"/>
              <w:jc w:val="both"/>
            </w:pPr>
            <w:r w:rsidRPr="0013692B">
              <w:t>определение признаков данного предмета;</w:t>
            </w:r>
          </w:p>
          <w:p w:rsidR="0013692B" w:rsidRPr="0013692B" w:rsidRDefault="0013692B" w:rsidP="0013692B">
            <w:pPr>
              <w:pStyle w:val="normal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0" w:firstLine="0"/>
              <w:jc w:val="both"/>
            </w:pPr>
            <w:r w:rsidRPr="0013692B">
              <w:t>составление разрезанных картинок;</w:t>
            </w:r>
          </w:p>
          <w:p w:rsidR="0013692B" w:rsidRPr="0013692B" w:rsidRDefault="0013692B" w:rsidP="0013692B">
            <w:pPr>
              <w:pStyle w:val="normal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0" w:firstLine="0"/>
              <w:jc w:val="both"/>
            </w:pPr>
            <w:r w:rsidRPr="0013692B">
              <w:t>сравнение предметов по разным параметрам (величине, цвету, форме), нахождение одинаковых предметов и различий;</w:t>
            </w:r>
          </w:p>
          <w:p w:rsidR="0013692B" w:rsidRPr="0013692B" w:rsidRDefault="0013692B" w:rsidP="0013692B">
            <w:pPr>
              <w:pStyle w:val="normal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0" w:firstLine="0"/>
              <w:jc w:val="both"/>
            </w:pPr>
            <w:r w:rsidRPr="0013692B">
              <w:t>работа с кубиками (построение заданных фигур);</w:t>
            </w:r>
          </w:p>
          <w:p w:rsidR="0013692B" w:rsidRPr="0013692B" w:rsidRDefault="0013692B" w:rsidP="0013692B">
            <w:pPr>
              <w:pStyle w:val="normal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0" w:firstLine="0"/>
              <w:jc w:val="both"/>
            </w:pPr>
            <w:r w:rsidRPr="0013692B">
              <w:t>работа с мозаикой (фишки, пуговицы), создание образа.</w:t>
            </w:r>
          </w:p>
          <w:p w:rsidR="0013692B" w:rsidRPr="0013692B" w:rsidRDefault="0013692B" w:rsidP="007F41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both"/>
            </w:pPr>
            <w:r w:rsidRPr="0013692B">
              <w:t>Слуховое восприятие: игра в глухой телефон, что изменилось? (читают 2 рассказа с небольшими изменениями)</w:t>
            </w:r>
          </w:p>
        </w:tc>
      </w:tr>
      <w:tr w:rsidR="0013692B" w:rsidRPr="0013692B" w:rsidTr="007F41CA">
        <w:tc>
          <w:tcPr>
            <w:tcW w:w="275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3692B">
              <w:t>Пространственное ориентирование</w:t>
            </w:r>
          </w:p>
        </w:tc>
        <w:tc>
          <w:tcPr>
            <w:tcW w:w="236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"/>
              </w:tabs>
              <w:jc w:val="both"/>
            </w:pPr>
            <w:r w:rsidRPr="0013692B">
              <w:rPr>
                <w:color w:val="000000"/>
              </w:rPr>
              <w:t>Учить определять левую, правую сторону, верх, низ.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"/>
              </w:tabs>
              <w:jc w:val="both"/>
            </w:pPr>
            <w:r w:rsidRPr="0013692B">
              <w:rPr>
                <w:color w:val="000000"/>
              </w:rPr>
              <w:t>Обучение самоконтролю.</w:t>
            </w:r>
          </w:p>
        </w:tc>
        <w:tc>
          <w:tcPr>
            <w:tcW w:w="463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Любая свободная деятельность.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Подвижные игры.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Игры на выполнение команд, связанных с пространственным ориентированием.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Упражнения с использованием указателей со словесным сопровождением.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Настольные игры (шашки, шахматы).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Ориентирование на листе бумаги: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3692B">
              <w:t>рисование по заказу;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3692B">
              <w:lastRenderedPageBreak/>
              <w:t>графические диктанты.</w:t>
            </w:r>
          </w:p>
        </w:tc>
      </w:tr>
      <w:tr w:rsidR="0013692B" w:rsidRPr="0013692B" w:rsidTr="007F41CA">
        <w:tc>
          <w:tcPr>
            <w:tcW w:w="275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3692B">
              <w:lastRenderedPageBreak/>
              <w:t>Моторика</w:t>
            </w:r>
          </w:p>
        </w:tc>
        <w:tc>
          <w:tcPr>
            <w:tcW w:w="236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"/>
              </w:tabs>
              <w:jc w:val="both"/>
            </w:pPr>
            <w:r w:rsidRPr="0013692B">
              <w:rPr>
                <w:color w:val="000000"/>
              </w:rPr>
              <w:t>Развитие мелких мышц руки, уверенности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"/>
              </w:tabs>
              <w:jc w:val="both"/>
            </w:pPr>
            <w:r w:rsidRPr="0013692B">
              <w:rPr>
                <w:color w:val="000000"/>
              </w:rPr>
              <w:t>Повышение самооценки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"/>
              </w:tabs>
              <w:jc w:val="both"/>
            </w:pPr>
            <w:r w:rsidRPr="0013692B">
              <w:rPr>
                <w:color w:val="000000"/>
              </w:rPr>
              <w:t>Снижение тревожности</w:t>
            </w:r>
          </w:p>
        </w:tc>
        <w:tc>
          <w:tcPr>
            <w:tcW w:w="463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Свободно-абстрактное рисование кистью, карандашом, мелом.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proofErr w:type="spellStart"/>
            <w:r w:rsidRPr="0013692B">
              <w:t>Ниткопись</w:t>
            </w:r>
            <w:proofErr w:type="spellEnd"/>
            <w:r w:rsidRPr="0013692B">
              <w:t>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Работа с проволокой.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Лепка (заглаживание вмятины).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Мозаика.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Обычная вышивка.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Гимнастика для пальчиков.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Штриховка, раскраски, обведение контура, работа с трафаретами.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 xml:space="preserve">Использование элементов </w:t>
            </w:r>
            <w:proofErr w:type="spellStart"/>
            <w:r w:rsidRPr="0013692B">
              <w:t>психогимнастики</w:t>
            </w:r>
            <w:proofErr w:type="spellEnd"/>
            <w:r w:rsidRPr="0013692B">
              <w:t>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Создание ситуации успеха.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Фокусирование внимания на самой деятельности, а не на ее результатах.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Игры-соревнования (шуточные), где победа дается легко, переходя от одного к другому.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426"/>
              <w:jc w:val="both"/>
            </w:pPr>
          </w:p>
        </w:tc>
      </w:tr>
      <w:tr w:rsidR="0013692B" w:rsidRPr="0013692B" w:rsidTr="007F41CA">
        <w:tc>
          <w:tcPr>
            <w:tcW w:w="275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>Память</w:t>
            </w:r>
          </w:p>
        </w:tc>
        <w:tc>
          <w:tcPr>
            <w:tcW w:w="236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>Увеличение количества входящей информации, т.е. увеличение объема памяти через обучение приемам запоминания</w:t>
            </w:r>
          </w:p>
        </w:tc>
        <w:tc>
          <w:tcPr>
            <w:tcW w:w="463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rPr>
                <w:u w:val="single"/>
              </w:rPr>
              <w:t>Развитие вербальной памяти</w:t>
            </w:r>
            <w:r w:rsidRPr="0013692B">
              <w:t xml:space="preserve"> (</w:t>
            </w:r>
            <w:proofErr w:type="gramStart"/>
            <w:r w:rsidRPr="0013692B">
              <w:t>слуховая</w:t>
            </w:r>
            <w:proofErr w:type="gramEnd"/>
            <w:r w:rsidRPr="0013692B">
              <w:t>, зрительная, словесная, словесно-логическая)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Игра «Снежный ком»: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>Название слов по одной тематике (кружка, стакан).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>Добавление слов по смыслу (медведь, берлога, косолапый).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>Слова на разную тематику (существительные).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>Слова, обозначающие действие.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>Слова, обозначающие признаки предмета.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>Составление предложения (каждый следующий повторяет предыдущее).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Игра «Попугай». Взрослый читает – ребенок вторит. Слуховое поле постоянно возрастает (идет увеличение слуховой информации).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426"/>
              <w:jc w:val="both"/>
            </w:pP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u w:val="single"/>
              </w:rPr>
            </w:pPr>
            <w:r w:rsidRPr="0013692B">
              <w:rPr>
                <w:u w:val="single"/>
              </w:rPr>
              <w:t>Развитие зрительной и вербальной памяти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Словесное рисование. Создание общей картины (следующий ребенок повторяет все, что нарисовали до него и прибавляет свое).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Игры Никитиных (развивающие).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Воспроизведение рассказов, воспринимаемых на слух, или с опорой на картину, план.</w:t>
            </w:r>
          </w:p>
        </w:tc>
      </w:tr>
      <w:tr w:rsidR="0013692B" w:rsidRPr="0013692B" w:rsidTr="007F41CA">
        <w:tc>
          <w:tcPr>
            <w:tcW w:w="275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>Развитие речи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u w:val="single"/>
              </w:rPr>
            </w:pPr>
            <w:r w:rsidRPr="0013692B">
              <w:rPr>
                <w:u w:val="single"/>
              </w:rPr>
              <w:t>Предметное описание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 w:rsidRPr="0013692B">
              <w:t>общее название предмета (обобщение)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</w:pPr>
            <w:r w:rsidRPr="0013692B">
              <w:lastRenderedPageBreak/>
              <w:t>внешние признаки (форма, цвет, размер)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13692B">
              <w:t>+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u w:val="single"/>
              </w:rPr>
            </w:pPr>
            <w:r w:rsidRPr="0013692B">
              <w:rPr>
                <w:u w:val="single"/>
              </w:rPr>
              <w:t>Предмет неживой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 xml:space="preserve">- Из чего </w:t>
            </w:r>
            <w:proofErr w:type="gramStart"/>
            <w:r w:rsidRPr="0013692B">
              <w:t>сделан</w:t>
            </w:r>
            <w:proofErr w:type="gramEnd"/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 xml:space="preserve">- для чего </w:t>
            </w:r>
            <w:proofErr w:type="gramStart"/>
            <w:r w:rsidRPr="0013692B">
              <w:t>предназначен</w:t>
            </w:r>
            <w:proofErr w:type="gramEnd"/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>- полезность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>- удобен или нет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</w:pP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u w:val="single"/>
              </w:rPr>
            </w:pPr>
            <w:r w:rsidRPr="0013692B">
              <w:rPr>
                <w:u w:val="single"/>
              </w:rPr>
              <w:t>Растения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>- Запах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>- Полезность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</w:pP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u w:val="single"/>
              </w:rPr>
            </w:pPr>
            <w:r w:rsidRPr="0013692B">
              <w:rPr>
                <w:u w:val="single"/>
              </w:rPr>
              <w:t>Животные, человек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>- черты характера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>- внеш</w:t>
            </w:r>
            <w:proofErr w:type="gramStart"/>
            <w:r w:rsidRPr="0013692B">
              <w:t>.д</w:t>
            </w:r>
            <w:proofErr w:type="gramEnd"/>
            <w:r w:rsidRPr="0013692B">
              <w:t>оп. признаки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</w:pP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u w:val="single"/>
              </w:rPr>
            </w:pPr>
            <w:r w:rsidRPr="0013692B">
              <w:rPr>
                <w:u w:val="single"/>
              </w:rPr>
              <w:t>Продукты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>- Вкус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>- Полезность</w:t>
            </w:r>
          </w:p>
        </w:tc>
        <w:tc>
          <w:tcPr>
            <w:tcW w:w="236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lastRenderedPageBreak/>
              <w:t>Пополнение словарного запаса детей. Снятие напряжения</w:t>
            </w:r>
          </w:p>
        </w:tc>
        <w:tc>
          <w:tcPr>
            <w:tcW w:w="463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Организация наблюдения.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Создание условий для всестороннего восприятия окружающего.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 xml:space="preserve">Создание благоприятной атмосферы для </w:t>
            </w:r>
            <w:r w:rsidRPr="0013692B">
              <w:lastRenderedPageBreak/>
              <w:t>общения.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</w:pP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3692B">
              <w:t>Направления работы: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Работа над артикуляционным аппаратом: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"/>
              </w:tabs>
              <w:jc w:val="both"/>
            </w:pPr>
            <w:r w:rsidRPr="0013692B">
              <w:t>Скороговорки;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"/>
              </w:tabs>
              <w:jc w:val="both"/>
            </w:pPr>
            <w:r w:rsidRPr="0013692B">
              <w:t>гимнастика для язычка;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"/>
              </w:tabs>
              <w:jc w:val="both"/>
            </w:pPr>
            <w:r w:rsidRPr="0013692B">
              <w:t>рифмовка (чу-чу-чу, я купила дачу, уроки учу, иногда я шучу, часто очень молчу);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"/>
              </w:tabs>
              <w:jc w:val="both"/>
            </w:pPr>
            <w:proofErr w:type="gramStart"/>
            <w:r w:rsidRPr="0013692B">
              <w:t>четкое проговаривание (медленно, шепотом, певуче, без звука, убыстряя темп, максимальный темп, громкая речь).</w:t>
            </w:r>
            <w:proofErr w:type="gramEnd"/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Расширение кругозора (экскурсии, беседы, чтение, игры).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Расширение словарного запаса: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"/>
              </w:tabs>
              <w:jc w:val="both"/>
            </w:pPr>
            <w:r w:rsidRPr="0013692B">
              <w:t>пояснение новых слов;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"/>
              </w:tabs>
              <w:jc w:val="both"/>
            </w:pPr>
            <w:r w:rsidRPr="0013692B">
              <w:t>подбор красивых выражений;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"/>
              </w:tabs>
              <w:jc w:val="both"/>
            </w:pPr>
            <w:r w:rsidRPr="0013692B">
              <w:t>работа над поговорками и пословицами;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Выявление признаков предметов и явлений: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"/>
              </w:tabs>
              <w:jc w:val="both"/>
            </w:pPr>
            <w:r w:rsidRPr="0013692B">
              <w:t>загадки;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"/>
              </w:tabs>
              <w:jc w:val="both"/>
            </w:pPr>
            <w:proofErr w:type="gramStart"/>
            <w:r w:rsidRPr="0013692B">
              <w:t>предметное описание, общее понятие (по форме, размеру, цвету, вкусу, запаху, их чего сделан, для чего предназначен);</w:t>
            </w:r>
            <w:proofErr w:type="gramEnd"/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Составление рассказов: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"/>
              </w:tabs>
              <w:jc w:val="both"/>
            </w:pPr>
            <w:proofErr w:type="gramStart"/>
            <w:r w:rsidRPr="0013692B">
              <w:t>творческих</w:t>
            </w:r>
            <w:proofErr w:type="gramEnd"/>
            <w:r w:rsidRPr="0013692B">
              <w:t xml:space="preserve"> (словесное рисование);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"/>
              </w:tabs>
              <w:jc w:val="both"/>
            </w:pPr>
            <w:r w:rsidRPr="0013692B">
              <w:t>по картинке (в помещении, что было до этого, что потом, что будет после, результат);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"/>
              </w:tabs>
              <w:jc w:val="both"/>
            </w:pPr>
            <w:r w:rsidRPr="0013692B">
              <w:t>на улице (время года, суток, описание предыстории событий, описание событий, результат, вывод).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"/>
              </w:tabs>
              <w:ind w:left="426"/>
              <w:jc w:val="both"/>
            </w:pP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"/>
              </w:tabs>
              <w:ind w:left="426"/>
              <w:jc w:val="both"/>
            </w:pP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"/>
              </w:tabs>
              <w:ind w:left="426"/>
              <w:jc w:val="both"/>
            </w:pP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"/>
              </w:tabs>
              <w:ind w:left="426"/>
              <w:jc w:val="both"/>
            </w:pP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"/>
              </w:tabs>
              <w:ind w:left="426"/>
              <w:jc w:val="both"/>
            </w:pP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"/>
              </w:tabs>
              <w:ind w:left="426"/>
              <w:jc w:val="both"/>
            </w:pP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"/>
              </w:tabs>
              <w:ind w:left="426"/>
              <w:jc w:val="both"/>
            </w:pPr>
          </w:p>
        </w:tc>
      </w:tr>
      <w:tr w:rsidR="0013692B" w:rsidRPr="0013692B" w:rsidTr="007F41CA">
        <w:tc>
          <w:tcPr>
            <w:tcW w:w="275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lastRenderedPageBreak/>
              <w:t>Мышление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>- образно-логическое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>- наглядно-действенное, конструктивное</w:t>
            </w:r>
          </w:p>
        </w:tc>
        <w:tc>
          <w:tcPr>
            <w:tcW w:w="236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>Развитие аналитико-синтетических способностей сравнения, обобщения, классификации</w:t>
            </w:r>
          </w:p>
        </w:tc>
        <w:tc>
          <w:tcPr>
            <w:tcW w:w="463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rPr>
                <w:u w:val="single"/>
              </w:rPr>
              <w:t>Анализ</w:t>
            </w:r>
            <w:r w:rsidRPr="0013692B">
              <w:t xml:space="preserve"> (упражнения на расчленение целостной системы на подсистемы, установление связей между ними).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Что относится к одежде? Что связывает эти вещи?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 xml:space="preserve">Что общего? Чем </w:t>
            </w:r>
            <w:proofErr w:type="gramStart"/>
            <w:r w:rsidRPr="0013692B">
              <w:t>отличны</w:t>
            </w:r>
            <w:proofErr w:type="gramEnd"/>
            <w:r w:rsidRPr="0013692B">
              <w:t>?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На какие фигуры можно разделить (рис. человека).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Сколько отдельных предметов в данной картине.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rPr>
                <w:u w:val="single"/>
              </w:rPr>
              <w:t xml:space="preserve">Синтез </w:t>
            </w:r>
            <w:r w:rsidRPr="0013692B">
              <w:t>(мысленное + практическое соединение в единое целое частей предмета или его признаков, полученных в процессе анализа).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proofErr w:type="gramStart"/>
            <w:r w:rsidRPr="0013692B">
              <w:lastRenderedPageBreak/>
              <w:t>Сколько нужно нарисовать (взять) картинок (отдельных), чтобы получилась картина «Весна, Зима, Лето, Осень», составление картин на магнитной доске из предметных картинок.</w:t>
            </w:r>
            <w:proofErr w:type="gramEnd"/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Узнай, что это? – игра. Называются признаки предмета – ребенок определяет сам предмет.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Собирание разрезных картинок.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</w:pP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 xml:space="preserve">Подбор слов по аналогии (поиск общего с опорой на ассоциативное мышление – что общего между </w:t>
            </w:r>
            <w:proofErr w:type="spellStart"/>
            <w:r w:rsidRPr="0013692B">
              <w:t>розовой</w:t>
            </w:r>
            <w:proofErr w:type="spellEnd"/>
            <w:r w:rsidRPr="0013692B">
              <w:t xml:space="preserve"> картиной и закатом).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</w:pP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>Определение закономерностей на основе поэтапного сравнения.</w:t>
            </w:r>
          </w:p>
        </w:tc>
      </w:tr>
      <w:tr w:rsidR="0013692B" w:rsidRPr="0013692B" w:rsidTr="007F41CA">
        <w:tc>
          <w:tcPr>
            <w:tcW w:w="275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lastRenderedPageBreak/>
              <w:t xml:space="preserve">Внимание </w:t>
            </w:r>
          </w:p>
        </w:tc>
        <w:tc>
          <w:tcPr>
            <w:tcW w:w="236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>Концентрация (сосредоточение)</w:t>
            </w:r>
          </w:p>
        </w:tc>
        <w:tc>
          <w:tcPr>
            <w:tcW w:w="463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Вычеркивание заданных знаков, символов, картинок (по выбору или задан 1 знак).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Выполнение заданий при незначительных помехах.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Самые разнообразные лабиринты, перепутанные линии.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Найти: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"/>
              </w:tabs>
              <w:jc w:val="both"/>
            </w:pPr>
            <w:r w:rsidRPr="0013692B">
              <w:t>Отличия;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"/>
              </w:tabs>
              <w:jc w:val="both"/>
            </w:pPr>
            <w:r w:rsidRPr="0013692B">
              <w:t>Сходство;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"/>
              </w:tabs>
              <w:jc w:val="both"/>
            </w:pPr>
            <w:r w:rsidRPr="0013692B">
              <w:t>Что изменилось;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"/>
              </w:tabs>
              <w:jc w:val="both"/>
            </w:pPr>
            <w:r w:rsidRPr="0013692B">
              <w:t>Нелепицы.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Раскрашивание второй половины рисунка по образцу.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proofErr w:type="spellStart"/>
            <w:r w:rsidRPr="0013692B">
              <w:t>Дорисовывание</w:t>
            </w:r>
            <w:proofErr w:type="spellEnd"/>
            <w:r w:rsidRPr="0013692B">
              <w:t xml:space="preserve"> орнаментов. Графическое рисование.</w:t>
            </w:r>
          </w:p>
        </w:tc>
      </w:tr>
      <w:tr w:rsidR="0013692B" w:rsidRPr="0013692B" w:rsidTr="007F41CA">
        <w:tc>
          <w:tcPr>
            <w:tcW w:w="275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36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>Распределение</w:t>
            </w:r>
          </w:p>
        </w:tc>
        <w:tc>
          <w:tcPr>
            <w:tcW w:w="463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Вычеркивание заданных знаков, символов, картинок (</w:t>
            </w:r>
            <w:proofErr w:type="gramStart"/>
            <w:r w:rsidRPr="0013692B">
              <w:t>заданы</w:t>
            </w:r>
            <w:proofErr w:type="gramEnd"/>
            <w:r w:rsidRPr="0013692B">
              <w:t xml:space="preserve"> 2 разных знака одновременно).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Выполнение какой-либо деятельности (лепка, рисование и т.д.) под прослушивание грамзаписи (музыка, сказки).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 xml:space="preserve">Игра «Что же это было?» поочередно показывают предмет, картину, </w:t>
            </w:r>
            <w:proofErr w:type="gramStart"/>
            <w:r w:rsidRPr="0013692B">
              <w:t>относящиеся</w:t>
            </w:r>
            <w:proofErr w:type="gramEnd"/>
            <w:r w:rsidRPr="0013692B">
              <w:t xml:space="preserve"> к разным категориям, группам. Дети должны их назвать.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Работа с мозаикой (фишки).</w:t>
            </w:r>
          </w:p>
        </w:tc>
      </w:tr>
      <w:tr w:rsidR="0013692B" w:rsidRPr="0013692B" w:rsidTr="007F41CA">
        <w:tc>
          <w:tcPr>
            <w:tcW w:w="275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36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>Переключение</w:t>
            </w:r>
          </w:p>
        </w:tc>
        <w:tc>
          <w:tcPr>
            <w:tcW w:w="463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Вычеркивание заданных знаков, символов, картинок (сначала знак, через определенное время – другой знак).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proofErr w:type="gramStart"/>
            <w:r w:rsidRPr="0013692B">
              <w:t>Название (перечисление) предметов в прямом порядке, после хлопка – в обратном.</w:t>
            </w:r>
            <w:proofErr w:type="gramEnd"/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Игры: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t>«День-ночь»;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692B">
              <w:lastRenderedPageBreak/>
              <w:t>«</w:t>
            </w:r>
            <w:proofErr w:type="gramStart"/>
            <w:r w:rsidRPr="0013692B">
              <w:t>Громко-тихо</w:t>
            </w:r>
            <w:proofErr w:type="gramEnd"/>
            <w:r w:rsidRPr="0013692B">
              <w:t>»;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«Замри-отомри».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 xml:space="preserve">Раскрашивание (фигуру) рисунков </w:t>
            </w:r>
            <w:proofErr w:type="gramStart"/>
            <w:r w:rsidRPr="0013692B">
              <w:t>из</w:t>
            </w:r>
            <w:proofErr w:type="gramEnd"/>
            <w:r w:rsidRPr="0013692B">
              <w:t xml:space="preserve"> разных геометрических фигуру.</w:t>
            </w:r>
          </w:p>
          <w:p w:rsidR="0013692B" w:rsidRPr="0013692B" w:rsidRDefault="0013692B" w:rsidP="001369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jc w:val="both"/>
            </w:pPr>
            <w:r w:rsidRPr="0013692B">
              <w:t>Работа с мозаикой, картиной.</w:t>
            </w:r>
          </w:p>
        </w:tc>
      </w:tr>
    </w:tbl>
    <w:p w:rsidR="0013692B" w:rsidRPr="0013692B" w:rsidRDefault="0013692B" w:rsidP="0013692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</w:pPr>
    </w:p>
    <w:p w:rsidR="0013692B" w:rsidRPr="0013692B" w:rsidRDefault="0013692B" w:rsidP="0013692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</w:pPr>
    </w:p>
    <w:p w:rsidR="0013692B" w:rsidRPr="0013692B" w:rsidRDefault="0013692B" w:rsidP="0013692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13692B">
        <w:rPr>
          <w:b/>
          <w:sz w:val="28"/>
          <w:szCs w:val="28"/>
        </w:rPr>
        <w:t>ребования к психологическим индивидуально-ориентированным, профилактическим и коррекционно-развивающим программам</w:t>
      </w:r>
    </w:p>
    <w:p w:rsidR="0013692B" w:rsidRPr="0013692B" w:rsidRDefault="0013692B" w:rsidP="0013692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jc w:val="center"/>
        <w:rPr>
          <w:b/>
          <w:sz w:val="28"/>
          <w:szCs w:val="28"/>
        </w:rPr>
      </w:pPr>
      <w:r w:rsidRPr="0013692B">
        <w:rPr>
          <w:b/>
          <w:sz w:val="28"/>
          <w:szCs w:val="28"/>
        </w:rPr>
        <w:t>в системе образования</w:t>
      </w:r>
    </w:p>
    <w:p w:rsidR="0013692B" w:rsidRPr="0013692B" w:rsidRDefault="0013692B" w:rsidP="0013692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70"/>
        </w:tabs>
        <w:ind w:firstLine="426"/>
        <w:jc w:val="center"/>
        <w:rPr>
          <w:b/>
          <w:sz w:val="28"/>
          <w:szCs w:val="28"/>
        </w:rPr>
      </w:pPr>
    </w:p>
    <w:p w:rsidR="0013692B" w:rsidRPr="0013692B" w:rsidRDefault="0013692B" w:rsidP="0013692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</w:pPr>
      <w:r w:rsidRPr="0013692B">
        <w:rPr>
          <w:sz w:val="28"/>
          <w:szCs w:val="28"/>
        </w:rPr>
        <w:t>Пояснительная записка, которая включает:</w:t>
      </w:r>
    </w:p>
    <w:p w:rsidR="0013692B" w:rsidRPr="0013692B" w:rsidRDefault="0013692B" w:rsidP="0013692B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426"/>
        <w:jc w:val="both"/>
      </w:pPr>
      <w:r w:rsidRPr="0013692B">
        <w:rPr>
          <w:sz w:val="28"/>
          <w:szCs w:val="28"/>
        </w:rPr>
        <w:t xml:space="preserve">Актуальность </w:t>
      </w:r>
    </w:p>
    <w:p w:rsidR="0013692B" w:rsidRPr="0013692B" w:rsidRDefault="0013692B" w:rsidP="0013692B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0" w:firstLine="426"/>
        <w:jc w:val="both"/>
      </w:pPr>
      <w:r w:rsidRPr="0013692B">
        <w:rPr>
          <w:sz w:val="28"/>
          <w:szCs w:val="28"/>
        </w:rPr>
        <w:t>объективное состояние ситуации (</w:t>
      </w:r>
      <w:proofErr w:type="spellStart"/>
      <w:r w:rsidRPr="0013692B">
        <w:rPr>
          <w:sz w:val="28"/>
          <w:szCs w:val="28"/>
        </w:rPr>
        <w:t>психолого-физиолого-социальная</w:t>
      </w:r>
      <w:proofErr w:type="spellEnd"/>
      <w:r w:rsidRPr="0013692B">
        <w:rPr>
          <w:sz w:val="28"/>
          <w:szCs w:val="28"/>
        </w:rPr>
        <w:t xml:space="preserve"> специфика учреждения, класса, ребенка, социальная ситуация – это объективно определило необходимость разработки программы);</w:t>
      </w:r>
    </w:p>
    <w:p w:rsidR="0013692B" w:rsidRPr="0013692B" w:rsidRDefault="0013692B" w:rsidP="0013692B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0" w:firstLine="426"/>
        <w:jc w:val="both"/>
      </w:pPr>
      <w:r w:rsidRPr="0013692B">
        <w:rPr>
          <w:sz w:val="28"/>
          <w:szCs w:val="28"/>
        </w:rPr>
        <w:t>анализ имеющихся программ и обзор литературы по проблеме (научное обоснование);</w:t>
      </w:r>
    </w:p>
    <w:p w:rsidR="0013692B" w:rsidRPr="0013692B" w:rsidRDefault="0013692B" w:rsidP="0013692B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0" w:firstLine="426"/>
        <w:jc w:val="both"/>
      </w:pPr>
      <w:r w:rsidRPr="0013692B">
        <w:rPr>
          <w:sz w:val="28"/>
          <w:szCs w:val="28"/>
        </w:rPr>
        <w:t>формулировка проблемы;</w:t>
      </w:r>
    </w:p>
    <w:p w:rsidR="0013692B" w:rsidRPr="0013692B" w:rsidRDefault="0013692B" w:rsidP="0013692B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0" w:firstLine="426"/>
        <w:jc w:val="both"/>
      </w:pPr>
      <w:r w:rsidRPr="0013692B">
        <w:rPr>
          <w:sz w:val="28"/>
          <w:szCs w:val="28"/>
        </w:rPr>
        <w:t>цель (конечный желаемый результат), задачи (конкретизируют цель и соответствуют этапам реализации программы).</w:t>
      </w:r>
    </w:p>
    <w:p w:rsidR="0013692B" w:rsidRPr="0013692B" w:rsidRDefault="0013692B" w:rsidP="0013692B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426"/>
        <w:jc w:val="both"/>
      </w:pPr>
      <w:r w:rsidRPr="0013692B">
        <w:rPr>
          <w:sz w:val="28"/>
          <w:szCs w:val="28"/>
        </w:rPr>
        <w:t>Организация и особенности реализации программы</w:t>
      </w:r>
    </w:p>
    <w:p w:rsidR="0013692B" w:rsidRPr="0013692B" w:rsidRDefault="0013692B" w:rsidP="0013692B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0" w:firstLine="426"/>
        <w:jc w:val="both"/>
      </w:pPr>
      <w:r w:rsidRPr="0013692B">
        <w:rPr>
          <w:sz w:val="28"/>
          <w:szCs w:val="28"/>
        </w:rPr>
        <w:t>участники программы;</w:t>
      </w:r>
    </w:p>
    <w:p w:rsidR="0013692B" w:rsidRPr="0013692B" w:rsidRDefault="0013692B" w:rsidP="0013692B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0" w:firstLine="426"/>
        <w:jc w:val="both"/>
      </w:pPr>
      <w:r w:rsidRPr="0013692B">
        <w:rPr>
          <w:sz w:val="28"/>
          <w:szCs w:val="28"/>
        </w:rPr>
        <w:t>предмет – что конкретно предлагается изменить;</w:t>
      </w:r>
    </w:p>
    <w:p w:rsidR="0013692B" w:rsidRPr="0013692B" w:rsidRDefault="0013692B" w:rsidP="0013692B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0" w:firstLine="426"/>
        <w:jc w:val="both"/>
      </w:pPr>
      <w:r w:rsidRPr="0013692B">
        <w:rPr>
          <w:sz w:val="28"/>
          <w:szCs w:val="28"/>
        </w:rPr>
        <w:t>количество участников;</w:t>
      </w:r>
    </w:p>
    <w:p w:rsidR="0013692B" w:rsidRPr="0013692B" w:rsidRDefault="0013692B" w:rsidP="0013692B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0" w:firstLine="426"/>
        <w:jc w:val="both"/>
      </w:pPr>
      <w:r w:rsidRPr="0013692B">
        <w:rPr>
          <w:sz w:val="28"/>
          <w:szCs w:val="28"/>
        </w:rPr>
        <w:t>место проведения;</w:t>
      </w:r>
    </w:p>
    <w:p w:rsidR="0013692B" w:rsidRPr="0013692B" w:rsidRDefault="0013692B" w:rsidP="0013692B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0" w:firstLine="426"/>
        <w:jc w:val="both"/>
      </w:pPr>
      <w:r w:rsidRPr="0013692B">
        <w:rPr>
          <w:sz w:val="28"/>
          <w:szCs w:val="28"/>
        </w:rPr>
        <w:t>условия (обеспечение);</w:t>
      </w:r>
    </w:p>
    <w:p w:rsidR="0013692B" w:rsidRPr="0013692B" w:rsidRDefault="0013692B" w:rsidP="0013692B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0" w:firstLine="426"/>
        <w:jc w:val="both"/>
      </w:pPr>
      <w:r w:rsidRPr="0013692B">
        <w:rPr>
          <w:sz w:val="28"/>
          <w:szCs w:val="28"/>
        </w:rPr>
        <w:t>продолжительность программы;</w:t>
      </w:r>
    </w:p>
    <w:p w:rsidR="0013692B" w:rsidRPr="0013692B" w:rsidRDefault="0013692B" w:rsidP="0013692B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0" w:firstLine="426"/>
        <w:jc w:val="both"/>
      </w:pPr>
      <w:r w:rsidRPr="0013692B">
        <w:rPr>
          <w:sz w:val="28"/>
          <w:szCs w:val="28"/>
        </w:rPr>
        <w:t>периодичность занятий.</w:t>
      </w:r>
    </w:p>
    <w:p w:rsidR="0013692B" w:rsidRPr="0013692B" w:rsidRDefault="0013692B" w:rsidP="0013692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426"/>
        <w:jc w:val="both"/>
      </w:pPr>
      <w:r w:rsidRPr="0013692B">
        <w:rPr>
          <w:sz w:val="28"/>
          <w:szCs w:val="28"/>
        </w:rPr>
        <w:t>Содержание программы</w:t>
      </w:r>
    </w:p>
    <w:p w:rsidR="0013692B" w:rsidRPr="0013692B" w:rsidRDefault="0013692B" w:rsidP="0013692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jc w:val="both"/>
        <w:rPr>
          <w:sz w:val="28"/>
          <w:szCs w:val="28"/>
        </w:rPr>
      </w:pPr>
      <w:r w:rsidRPr="0013692B">
        <w:rPr>
          <w:sz w:val="28"/>
          <w:szCs w:val="28"/>
        </w:rPr>
        <w:t>Основные принципы реализации данной программы с учетом теории, методологии и специфики участников и их конкретное выражение (например, для тренинга формирования навыков в качестве принципов можно сформулировать: активность каждого участника, принцип здесь и сейчас, принцип принятия и т.д.)</w:t>
      </w:r>
    </w:p>
    <w:p w:rsidR="0013692B" w:rsidRPr="0013692B" w:rsidRDefault="0013692B" w:rsidP="0013692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426"/>
        <w:jc w:val="center"/>
      </w:pPr>
      <w:r w:rsidRPr="0013692B">
        <w:t>Тематический план</w:t>
      </w:r>
    </w:p>
    <w:p w:rsidR="0013692B" w:rsidRPr="0013692B" w:rsidRDefault="0013692B" w:rsidP="0013692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426"/>
        <w:jc w:val="both"/>
      </w:pPr>
    </w:p>
    <w:tbl>
      <w:tblPr>
        <w:tblW w:w="9863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97"/>
        <w:gridCol w:w="1422"/>
        <w:gridCol w:w="2557"/>
        <w:gridCol w:w="2981"/>
        <w:gridCol w:w="1806"/>
      </w:tblGrid>
      <w:tr w:rsidR="0013692B" w:rsidRPr="0013692B" w:rsidTr="007F41CA">
        <w:tc>
          <w:tcPr>
            <w:tcW w:w="10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92B" w:rsidRPr="0013692B" w:rsidRDefault="0013692B" w:rsidP="007F41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center"/>
              <w:rPr>
                <w:i/>
                <w:color w:val="000000"/>
              </w:rPr>
            </w:pPr>
            <w:r w:rsidRPr="0013692B">
              <w:rPr>
                <w:i/>
                <w:color w:val="000000"/>
              </w:rPr>
              <w:t xml:space="preserve">Дата 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92B" w:rsidRPr="0013692B" w:rsidRDefault="0013692B" w:rsidP="007F41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center"/>
              <w:rPr>
                <w:i/>
                <w:color w:val="000000"/>
              </w:rPr>
            </w:pPr>
            <w:r w:rsidRPr="0013692B">
              <w:rPr>
                <w:i/>
                <w:color w:val="000000"/>
              </w:rPr>
              <w:t>№ занятия</w:t>
            </w:r>
          </w:p>
        </w:tc>
        <w:tc>
          <w:tcPr>
            <w:tcW w:w="25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92B" w:rsidRPr="0013692B" w:rsidRDefault="0013692B" w:rsidP="007F41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center"/>
              <w:rPr>
                <w:i/>
                <w:color w:val="000000"/>
              </w:rPr>
            </w:pPr>
            <w:r w:rsidRPr="0013692B">
              <w:rPr>
                <w:i/>
                <w:color w:val="000000"/>
              </w:rPr>
              <w:t>Тема</w:t>
            </w:r>
          </w:p>
        </w:tc>
        <w:tc>
          <w:tcPr>
            <w:tcW w:w="2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92B" w:rsidRPr="0013692B" w:rsidRDefault="0013692B" w:rsidP="007F41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center"/>
              <w:rPr>
                <w:i/>
                <w:color w:val="000000"/>
              </w:rPr>
            </w:pPr>
            <w:r w:rsidRPr="0013692B">
              <w:rPr>
                <w:i/>
                <w:color w:val="000000"/>
              </w:rPr>
              <w:t xml:space="preserve">Методы и формы работы </w:t>
            </w:r>
          </w:p>
          <w:p w:rsidR="0013692B" w:rsidRPr="0013692B" w:rsidRDefault="0013692B" w:rsidP="007F41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center"/>
              <w:rPr>
                <w:i/>
                <w:color w:val="000000"/>
              </w:rPr>
            </w:pPr>
            <w:r w:rsidRPr="0013692B">
              <w:rPr>
                <w:i/>
                <w:color w:val="000000"/>
              </w:rPr>
              <w:t>(без подробных описаний)</w:t>
            </w:r>
          </w:p>
        </w:tc>
        <w:tc>
          <w:tcPr>
            <w:tcW w:w="18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92B" w:rsidRPr="0013692B" w:rsidRDefault="0013692B" w:rsidP="007F41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center"/>
              <w:rPr>
                <w:i/>
                <w:color w:val="000000"/>
              </w:rPr>
            </w:pPr>
            <w:r w:rsidRPr="0013692B">
              <w:rPr>
                <w:i/>
                <w:color w:val="000000"/>
              </w:rPr>
              <w:t>Примечание</w:t>
            </w:r>
          </w:p>
        </w:tc>
      </w:tr>
      <w:tr w:rsidR="0013692B" w:rsidRPr="0013692B" w:rsidTr="007F41CA">
        <w:tc>
          <w:tcPr>
            <w:tcW w:w="10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92B" w:rsidRPr="0013692B" w:rsidRDefault="0013692B" w:rsidP="007F41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center"/>
              <w:rPr>
                <w:i/>
                <w:color w:val="000000"/>
              </w:rPr>
            </w:pPr>
            <w:r w:rsidRPr="0013692B">
              <w:rPr>
                <w:i/>
                <w:color w:val="000000"/>
              </w:rPr>
              <w:t>1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92B" w:rsidRPr="0013692B" w:rsidRDefault="0013692B" w:rsidP="007F41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center"/>
              <w:rPr>
                <w:i/>
                <w:color w:val="000000"/>
              </w:rPr>
            </w:pPr>
            <w:r w:rsidRPr="0013692B">
              <w:rPr>
                <w:i/>
                <w:color w:val="000000"/>
              </w:rPr>
              <w:t>2</w:t>
            </w:r>
          </w:p>
        </w:tc>
        <w:tc>
          <w:tcPr>
            <w:tcW w:w="25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92B" w:rsidRPr="0013692B" w:rsidRDefault="0013692B" w:rsidP="007F41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center"/>
              <w:rPr>
                <w:i/>
                <w:color w:val="000000"/>
              </w:rPr>
            </w:pPr>
            <w:r w:rsidRPr="0013692B">
              <w:rPr>
                <w:i/>
                <w:color w:val="000000"/>
              </w:rPr>
              <w:t>3</w:t>
            </w:r>
          </w:p>
        </w:tc>
        <w:tc>
          <w:tcPr>
            <w:tcW w:w="2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92B" w:rsidRPr="0013692B" w:rsidRDefault="0013692B" w:rsidP="007F41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center"/>
              <w:rPr>
                <w:i/>
                <w:color w:val="000000"/>
              </w:rPr>
            </w:pPr>
            <w:r w:rsidRPr="0013692B">
              <w:rPr>
                <w:i/>
                <w:color w:val="000000"/>
              </w:rPr>
              <w:t>4</w:t>
            </w:r>
          </w:p>
        </w:tc>
        <w:tc>
          <w:tcPr>
            <w:tcW w:w="18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92B" w:rsidRPr="0013692B" w:rsidRDefault="0013692B" w:rsidP="007F41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center"/>
              <w:rPr>
                <w:i/>
                <w:color w:val="000000"/>
              </w:rPr>
            </w:pPr>
            <w:r w:rsidRPr="0013692B">
              <w:rPr>
                <w:i/>
                <w:color w:val="000000"/>
              </w:rPr>
              <w:t>5</w:t>
            </w:r>
          </w:p>
        </w:tc>
      </w:tr>
      <w:tr w:rsidR="0013692B" w:rsidRPr="0013692B" w:rsidTr="007F41CA">
        <w:tc>
          <w:tcPr>
            <w:tcW w:w="10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92B" w:rsidRPr="0013692B" w:rsidRDefault="0013692B" w:rsidP="007F41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center"/>
              <w:rPr>
                <w:i/>
                <w:color w:val="000000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92B" w:rsidRPr="0013692B" w:rsidRDefault="0013692B" w:rsidP="007F41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center"/>
              <w:rPr>
                <w:i/>
                <w:color w:val="000000"/>
              </w:rPr>
            </w:pPr>
          </w:p>
        </w:tc>
        <w:tc>
          <w:tcPr>
            <w:tcW w:w="25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92B" w:rsidRPr="0013692B" w:rsidRDefault="0013692B" w:rsidP="007F41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center"/>
              <w:rPr>
                <w:i/>
                <w:color w:val="000000"/>
              </w:rPr>
            </w:pPr>
          </w:p>
        </w:tc>
        <w:tc>
          <w:tcPr>
            <w:tcW w:w="2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92B" w:rsidRPr="0013692B" w:rsidRDefault="0013692B" w:rsidP="007F41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center"/>
              <w:rPr>
                <w:i/>
                <w:color w:val="000000"/>
              </w:rPr>
            </w:pPr>
          </w:p>
        </w:tc>
        <w:tc>
          <w:tcPr>
            <w:tcW w:w="18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92B" w:rsidRPr="0013692B" w:rsidRDefault="0013692B" w:rsidP="007F41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jc w:val="center"/>
              <w:rPr>
                <w:i/>
                <w:color w:val="000000"/>
              </w:rPr>
            </w:pPr>
          </w:p>
        </w:tc>
      </w:tr>
    </w:tbl>
    <w:p w:rsidR="0013692B" w:rsidRPr="0013692B" w:rsidRDefault="0013692B" w:rsidP="0013692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i/>
          <w:color w:val="000000"/>
        </w:rPr>
      </w:pPr>
    </w:p>
    <w:p w:rsidR="0013692B" w:rsidRPr="0013692B" w:rsidRDefault="0013692B" w:rsidP="0013692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426"/>
      </w:pPr>
      <w:r w:rsidRPr="0013692B">
        <w:rPr>
          <w:sz w:val="28"/>
          <w:szCs w:val="28"/>
        </w:rPr>
        <w:t>Реализация программы и оценка ее эффективности</w:t>
      </w:r>
    </w:p>
    <w:p w:rsidR="0013692B" w:rsidRPr="0013692B" w:rsidRDefault="0013692B" w:rsidP="0013692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jc w:val="both"/>
        <w:rPr>
          <w:sz w:val="28"/>
          <w:szCs w:val="28"/>
        </w:rPr>
      </w:pPr>
      <w:r w:rsidRPr="0013692B">
        <w:rPr>
          <w:sz w:val="28"/>
          <w:szCs w:val="28"/>
        </w:rPr>
        <w:t xml:space="preserve">Автором должны быть представлены результаты апробации программы с учетом сравнительного анализа результатов в контрольной и экспериментальной </w:t>
      </w:r>
      <w:proofErr w:type="gramStart"/>
      <w:r w:rsidRPr="0013692B">
        <w:rPr>
          <w:sz w:val="28"/>
          <w:szCs w:val="28"/>
        </w:rPr>
        <w:t>группах</w:t>
      </w:r>
      <w:proofErr w:type="gramEnd"/>
      <w:r w:rsidRPr="0013692B">
        <w:rPr>
          <w:sz w:val="28"/>
          <w:szCs w:val="28"/>
        </w:rPr>
        <w:t xml:space="preserve"> и динамики их изменений.</w:t>
      </w:r>
    </w:p>
    <w:p w:rsidR="0013692B" w:rsidRPr="0013692B" w:rsidRDefault="0013692B" w:rsidP="0013692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426"/>
      </w:pPr>
      <w:r w:rsidRPr="0013692B">
        <w:rPr>
          <w:sz w:val="28"/>
          <w:szCs w:val="28"/>
        </w:rPr>
        <w:t xml:space="preserve">Список использованной литературы в приложении (тексты, видео-, аудио-приложения).  </w:t>
      </w:r>
    </w:p>
    <w:p w:rsidR="00CF3E0A" w:rsidRPr="0013692B" w:rsidRDefault="00CF3E0A">
      <w:pPr>
        <w:ind w:firstLine="426"/>
      </w:pPr>
    </w:p>
    <w:sectPr w:rsidR="00CF3E0A" w:rsidRPr="0013692B" w:rsidSect="00CF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65D3"/>
    <w:multiLevelType w:val="multilevel"/>
    <w:tmpl w:val="50286742"/>
    <w:lvl w:ilvl="0">
      <w:start w:val="1"/>
      <w:numFmt w:val="upperRoman"/>
      <w:lvlText w:val="%1."/>
      <w:lvlJc w:val="left"/>
      <w:pPr>
        <w:ind w:left="1429" w:hanging="142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49" w:hanging="214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69" w:hanging="286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589" w:hanging="358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09" w:hanging="430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29" w:hanging="502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49" w:hanging="574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69" w:hanging="646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189" w:hanging="718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>
    <w:nsid w:val="014C7B4C"/>
    <w:multiLevelType w:val="multilevel"/>
    <w:tmpl w:val="B6B27B38"/>
    <w:lvl w:ilvl="0">
      <w:start w:val="1"/>
      <w:numFmt w:val="lowerLetter"/>
      <w:lvlText w:val="%1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840" w:hanging="6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>
    <w:nsid w:val="0BF73520"/>
    <w:multiLevelType w:val="multilevel"/>
    <w:tmpl w:val="75B8B94E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0C413F26"/>
    <w:multiLevelType w:val="multilevel"/>
    <w:tmpl w:val="85D2470C"/>
    <w:lvl w:ilvl="0">
      <w:start w:val="1"/>
      <w:numFmt w:val="decimal"/>
      <w:lvlText w:val="%1."/>
      <w:lvlJc w:val="left"/>
      <w:pPr>
        <w:ind w:left="795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>
    <w:nsid w:val="208956CD"/>
    <w:multiLevelType w:val="multilevel"/>
    <w:tmpl w:val="9D2E7264"/>
    <w:lvl w:ilvl="0">
      <w:start w:val="1"/>
      <w:numFmt w:val="bullet"/>
      <w:lvlText w:val="■"/>
      <w:lvlJc w:val="left"/>
      <w:pPr>
        <w:ind w:left="1429" w:hanging="1429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2149" w:hanging="21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869" w:hanging="2869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589" w:hanging="3589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309" w:hanging="430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5029" w:hanging="5029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749" w:hanging="5749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469" w:hanging="646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7189" w:hanging="7189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>
    <w:nsid w:val="20E707E7"/>
    <w:multiLevelType w:val="multilevel"/>
    <w:tmpl w:val="B0ECEBF0"/>
    <w:lvl w:ilvl="0">
      <w:start w:val="1"/>
      <w:numFmt w:val="lowerLetter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">
    <w:nsid w:val="26AF3945"/>
    <w:multiLevelType w:val="multilevel"/>
    <w:tmpl w:val="75EC3B34"/>
    <w:lvl w:ilvl="0">
      <w:start w:val="1"/>
      <w:numFmt w:val="bullet"/>
      <w:lvlText w:val="■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>
    <w:nsid w:val="28044F1B"/>
    <w:multiLevelType w:val="multilevel"/>
    <w:tmpl w:val="2046A4E6"/>
    <w:lvl w:ilvl="0">
      <w:start w:val="1"/>
      <w:numFmt w:val="bullet"/>
      <w:lvlText w:val="■"/>
      <w:lvlJc w:val="left"/>
      <w:pPr>
        <w:ind w:left="720" w:hanging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">
    <w:nsid w:val="397B59D9"/>
    <w:multiLevelType w:val="multilevel"/>
    <w:tmpl w:val="47482B34"/>
    <w:lvl w:ilvl="0">
      <w:start w:val="1"/>
      <w:numFmt w:val="lowerLetter"/>
      <w:lvlText w:val="%1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840" w:hanging="6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>
    <w:nsid w:val="3B4F1646"/>
    <w:multiLevelType w:val="multilevel"/>
    <w:tmpl w:val="4A809234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0">
    <w:nsid w:val="3DAF139E"/>
    <w:multiLevelType w:val="multilevel"/>
    <w:tmpl w:val="9DE0244A"/>
    <w:lvl w:ilvl="0">
      <w:start w:val="1"/>
      <w:numFmt w:val="decimal"/>
      <w:lvlText w:val="%1."/>
      <w:lvlJc w:val="left"/>
      <w:pPr>
        <w:ind w:left="868" w:hanging="86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588" w:hanging="158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308" w:hanging="230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028" w:hanging="302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748" w:hanging="374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468" w:hanging="446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188" w:hanging="518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908" w:hanging="590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628" w:hanging="662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>
    <w:nsid w:val="3E143468"/>
    <w:multiLevelType w:val="multilevel"/>
    <w:tmpl w:val="8F182492"/>
    <w:lvl w:ilvl="0">
      <w:start w:val="1"/>
      <w:numFmt w:val="decimal"/>
      <w:lvlText w:val="%1."/>
      <w:lvlJc w:val="left"/>
      <w:pPr>
        <w:ind w:left="868" w:hanging="86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>
    <w:nsid w:val="3E202509"/>
    <w:multiLevelType w:val="multilevel"/>
    <w:tmpl w:val="085E5F80"/>
    <w:lvl w:ilvl="0">
      <w:start w:val="1"/>
      <w:numFmt w:val="lowerLetter"/>
      <w:lvlText w:val="%1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840" w:hanging="6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3">
    <w:nsid w:val="4BD8714E"/>
    <w:multiLevelType w:val="multilevel"/>
    <w:tmpl w:val="2046A4E6"/>
    <w:lvl w:ilvl="0">
      <w:start w:val="1"/>
      <w:numFmt w:val="bullet"/>
      <w:lvlText w:val="■"/>
      <w:lvlJc w:val="left"/>
      <w:pPr>
        <w:ind w:left="720" w:hanging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4">
    <w:nsid w:val="4D3E035D"/>
    <w:multiLevelType w:val="multilevel"/>
    <w:tmpl w:val="72E2C178"/>
    <w:lvl w:ilvl="0">
      <w:start w:val="1"/>
      <w:numFmt w:val="lowerLetter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5">
    <w:nsid w:val="53CE591C"/>
    <w:multiLevelType w:val="multilevel"/>
    <w:tmpl w:val="A25EA2DC"/>
    <w:lvl w:ilvl="0">
      <w:start w:val="1"/>
      <w:numFmt w:val="lowerLetter"/>
      <w:lvlText w:val="%1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840" w:hanging="6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6">
    <w:nsid w:val="58A2032A"/>
    <w:multiLevelType w:val="multilevel"/>
    <w:tmpl w:val="4738880C"/>
    <w:lvl w:ilvl="0">
      <w:start w:val="1"/>
      <w:numFmt w:val="lowerLetter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>
    <w:nsid w:val="5B242D5A"/>
    <w:multiLevelType w:val="multilevel"/>
    <w:tmpl w:val="1A2441F0"/>
    <w:lvl w:ilvl="0">
      <w:start w:val="1"/>
      <w:numFmt w:val="lowerLetter"/>
      <w:lvlText w:val="%1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840" w:hanging="6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8">
    <w:nsid w:val="68D6211A"/>
    <w:multiLevelType w:val="multilevel"/>
    <w:tmpl w:val="6BF88AF2"/>
    <w:lvl w:ilvl="0">
      <w:numFmt w:val="bullet"/>
      <w:lvlText w:val="–"/>
      <w:lvlJc w:val="left"/>
      <w:pPr>
        <w:ind w:left="1429" w:hanging="1429"/>
      </w:pPr>
      <w:rPr>
        <w:rFonts w:hint="default"/>
        <w:b w:val="0"/>
        <w:i w:val="0"/>
        <w:smallCaps w:val="0"/>
        <w:strike w:val="0"/>
        <w:color w:val="000000"/>
        <w:w w:val="110"/>
        <w:sz w:val="20"/>
        <w:szCs w:val="20"/>
        <w:u w:val="none"/>
        <w:shd w:val="clear" w:color="auto" w:fill="auto"/>
        <w:vertAlign w:val="baseline"/>
        <w:lang w:val="ru-RU" w:eastAsia="en-US" w:bidi="ar-SA"/>
      </w:rPr>
    </w:lvl>
    <w:lvl w:ilvl="1">
      <w:start w:val="1"/>
      <w:numFmt w:val="bullet"/>
      <w:lvlText w:val="○"/>
      <w:lvlJc w:val="left"/>
      <w:pPr>
        <w:ind w:left="2149" w:hanging="21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869" w:hanging="2869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589" w:hanging="3589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309" w:hanging="430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5029" w:hanging="5029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749" w:hanging="5749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469" w:hanging="646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7189" w:hanging="7189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9">
    <w:nsid w:val="78CE38A8"/>
    <w:multiLevelType w:val="multilevel"/>
    <w:tmpl w:val="80BAD1B2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0">
    <w:nsid w:val="7A847091"/>
    <w:multiLevelType w:val="multilevel"/>
    <w:tmpl w:val="88522760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1">
    <w:nsid w:val="7ECE7DA3"/>
    <w:multiLevelType w:val="multilevel"/>
    <w:tmpl w:val="6BF88AF2"/>
    <w:lvl w:ilvl="0">
      <w:numFmt w:val="bullet"/>
      <w:lvlText w:val="–"/>
      <w:lvlJc w:val="left"/>
      <w:pPr>
        <w:ind w:left="1429" w:hanging="1429"/>
      </w:pPr>
      <w:rPr>
        <w:rFonts w:hint="default"/>
        <w:b w:val="0"/>
        <w:i w:val="0"/>
        <w:smallCaps w:val="0"/>
        <w:strike w:val="0"/>
        <w:color w:val="000000"/>
        <w:w w:val="110"/>
        <w:sz w:val="20"/>
        <w:szCs w:val="20"/>
        <w:u w:val="none"/>
        <w:shd w:val="clear" w:color="auto" w:fill="auto"/>
        <w:vertAlign w:val="baseline"/>
        <w:lang w:val="ru-RU" w:eastAsia="en-US" w:bidi="ar-SA"/>
      </w:rPr>
    </w:lvl>
    <w:lvl w:ilvl="1">
      <w:start w:val="1"/>
      <w:numFmt w:val="bullet"/>
      <w:lvlText w:val="○"/>
      <w:lvlJc w:val="left"/>
      <w:pPr>
        <w:ind w:left="2149" w:hanging="21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869" w:hanging="2869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589" w:hanging="3589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309" w:hanging="430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5029" w:hanging="5029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749" w:hanging="5749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469" w:hanging="646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7189" w:hanging="7189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9"/>
  </w:num>
  <w:num w:numId="5">
    <w:abstractNumId w:val="6"/>
  </w:num>
  <w:num w:numId="6">
    <w:abstractNumId w:val="20"/>
  </w:num>
  <w:num w:numId="7">
    <w:abstractNumId w:val="3"/>
  </w:num>
  <w:num w:numId="8">
    <w:abstractNumId w:val="2"/>
  </w:num>
  <w:num w:numId="9">
    <w:abstractNumId w:val="13"/>
  </w:num>
  <w:num w:numId="10">
    <w:abstractNumId w:val="10"/>
  </w:num>
  <w:num w:numId="11">
    <w:abstractNumId w:val="11"/>
  </w:num>
  <w:num w:numId="12">
    <w:abstractNumId w:val="14"/>
  </w:num>
  <w:num w:numId="13">
    <w:abstractNumId w:val="16"/>
  </w:num>
  <w:num w:numId="14">
    <w:abstractNumId w:val="15"/>
  </w:num>
  <w:num w:numId="15">
    <w:abstractNumId w:val="8"/>
  </w:num>
  <w:num w:numId="16">
    <w:abstractNumId w:val="17"/>
  </w:num>
  <w:num w:numId="17">
    <w:abstractNumId w:val="1"/>
  </w:num>
  <w:num w:numId="18">
    <w:abstractNumId w:val="12"/>
  </w:num>
  <w:num w:numId="19">
    <w:abstractNumId w:val="5"/>
  </w:num>
  <w:num w:numId="20">
    <w:abstractNumId w:val="21"/>
  </w:num>
  <w:num w:numId="21">
    <w:abstractNumId w:val="18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692B"/>
    <w:rsid w:val="0013692B"/>
    <w:rsid w:val="00356F3E"/>
    <w:rsid w:val="00CF3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92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3692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1521</Words>
  <Characters>8674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2020-07-14T13:48:00Z</dcterms:created>
  <dcterms:modified xsi:type="dcterms:W3CDTF">2020-07-14T13:52:00Z</dcterms:modified>
</cp:coreProperties>
</file>